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D" w:rsidRPr="007B6C6E" w:rsidRDefault="00AC7C1D" w:rsidP="007B6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C6E">
        <w:rPr>
          <w:rFonts w:ascii="Times New Roman" w:hAnsi="Times New Roman" w:cs="Times New Roman"/>
          <w:b/>
          <w:sz w:val="28"/>
          <w:szCs w:val="28"/>
        </w:rPr>
        <w:t>«</w:t>
      </w:r>
      <w:r w:rsidR="00B03E5D" w:rsidRPr="00B03E5D">
        <w:rPr>
          <w:rFonts w:ascii="Times New Roman" w:hAnsi="Times New Roman" w:cs="Times New Roman"/>
          <w:b/>
          <w:sz w:val="28"/>
          <w:szCs w:val="28"/>
        </w:rPr>
        <w:t>О налогообложении прибыли образовательных НКО</w:t>
      </w:r>
      <w:r w:rsidRPr="007B6C6E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7B6C6E" w:rsidRDefault="00BF77E8" w:rsidP="000D7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E5D" w:rsidRPr="00B03E5D" w:rsidRDefault="00736B26" w:rsidP="00B03E5D">
      <w:pPr>
        <w:ind w:firstLine="709"/>
        <w:rPr>
          <w:sz w:val="24"/>
          <w:szCs w:val="24"/>
        </w:rPr>
      </w:pPr>
      <w:r w:rsidRPr="007B6C6E">
        <w:rPr>
          <w:rFonts w:ascii="Times New Roman" w:hAnsi="Times New Roman" w:cs="Times New Roman"/>
          <w:sz w:val="24"/>
          <w:szCs w:val="24"/>
        </w:rPr>
        <w:t>ИФНС России по г. Когалыму Ханты-Мансийского автономного округа – Югры</w:t>
      </w:r>
      <w:r w:rsidR="00B03E5D">
        <w:rPr>
          <w:rFonts w:ascii="Times New Roman" w:hAnsi="Times New Roman" w:cs="Times New Roman"/>
          <w:sz w:val="24"/>
          <w:szCs w:val="24"/>
        </w:rPr>
        <w:t xml:space="preserve"> </w:t>
      </w:r>
      <w:r w:rsidR="00B03E5D">
        <w:rPr>
          <w:sz w:val="24"/>
          <w:szCs w:val="24"/>
        </w:rPr>
        <w:t xml:space="preserve">направляет  </w:t>
      </w:r>
      <w:r w:rsidR="00B03E5D" w:rsidRPr="00B03E5D">
        <w:rPr>
          <w:sz w:val="24"/>
          <w:szCs w:val="24"/>
        </w:rPr>
        <w:t>письмом от 06.04.20</w:t>
      </w:r>
      <w:r w:rsidR="00B03E5D">
        <w:rPr>
          <w:sz w:val="24"/>
          <w:szCs w:val="24"/>
        </w:rPr>
        <w:t>15 № 03-03-10/19184</w:t>
      </w:r>
      <w:r w:rsidR="00B03E5D" w:rsidRPr="00B03E5D">
        <w:rPr>
          <w:sz w:val="24"/>
          <w:szCs w:val="24"/>
        </w:rPr>
        <w:t xml:space="preserve"> разъяснения по вопросу учета для целей налогообложения прибыли организаций сумм платы, взимаемой с родителей за содержание ребенка в образовательной организации.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E5D">
        <w:rPr>
          <w:rFonts w:ascii="Times New Roman" w:hAnsi="Times New Roman" w:cs="Times New Roman"/>
          <w:sz w:val="24"/>
          <w:szCs w:val="24"/>
        </w:rPr>
        <w:t>Для целей главы 25 «Налог на прибыль организаций» Налогового кодекса Российской Федерации (далее - Кодекс) к целевым поступлениям, не учитываемым при определении налоговой базы, отнесены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</w:t>
      </w:r>
      <w:proofErr w:type="gramEnd"/>
      <w:r w:rsidRPr="00B03E5D">
        <w:rPr>
          <w:rFonts w:ascii="Times New Roman" w:hAnsi="Times New Roman" w:cs="Times New Roman"/>
          <w:sz w:val="24"/>
          <w:szCs w:val="24"/>
        </w:rPr>
        <w:t xml:space="preserve"> организаций и (или) физических лиц и использованные указанными получателями по назначению по перечню таких поступлений, установленному пунктом 2 статьи 251 Кодекса. К таким поступлениям отнесены пожертвования, признаваемые таковыми в соответствии с гражданским законодательством Российской Федерации.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В соответствии со статьей 582 Гражданского кодекса Российской Федерации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Гражданского кодекса Российской Федерации.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Для признания в целях главы 25 Кодекса поступивших средств и (или) иного имущества целевыми поступлениями необходимо, чтобы указанные поступления производились на содержание некоммерческих организаций и ведение ими уставной деятельности безвозмездно.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Согласно положениям пункта 2 статьи 248 Кодекса имущество считается полученным безвозмездно, если его получение не связано с возникновением у получателя обязанности выполнить для передающего лица работы, оказать передающему лицу услуги.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Согласно положениям статьи 65 Федерального закона от 29.12.2012 № 273-ФЗ «Об образовании в Российской Федерации» родительская плата - это плата, взимаемая с родителей или их законных представителей за присмотр и уходом за детьми в организациях, осуществляющих образовательную деятельность по реализации образовательных программ дошкольного образования. Под присмотром и уходом за детьми в организациях, осуществляющих образовательную деятельность по реализации образовательных программ дошкольного образования, понимается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организации, осуществляющие образовательную деятельность по реализации образовательных программ дошкольного образования, в том числе,  присмотр и уход за детьми на штатной основе, оказывают родителям услугу.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В этой связи, родительская плата, взимаемая за содержание ребенка в дошкольных учреждениях, является выручкой от оказания услуг и не может быть признана целевым поступлением в смысле, придаваемом этому термину пунктом  2 статьи 251 Кодекса.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Вместе с тем, необходимо отметить, что расходы, производимые дошкольными образовательными учреждениями за счет родительской платы, взимаемой за присмотр и уход за детьми, учитываются для целей налога на прибыль организаций в общеустановленном порядке, в связи с чем, дополнительного налогообложения родительской платы не происходит. При равенстве доходов и расходов налоговая база будет равна нулю.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Возможность применения организациями, осуществляющими образовательную деятельность в соответствии с законодательством Российской Федерации, налоговой ставки по налогу на прибыль 0 процентов предусмотрена статьей 284.1 Кодекса.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 xml:space="preserve">Для ее применения организация должна осуществлять образовательную деятельность, включенную в перечень видов образовательной деятельности, утвержденный Постановлением Правительства Российской Федерации от 10.11.2011  № 917.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E5D">
        <w:rPr>
          <w:rFonts w:ascii="Times New Roman" w:hAnsi="Times New Roman" w:cs="Times New Roman"/>
          <w:sz w:val="24"/>
          <w:szCs w:val="24"/>
        </w:rPr>
        <w:t>Кроме этого, условием применения налоговой ставки 0 процентов является наличие у организации доходов от осуществления образовательной деятельности, учитываемых при определении налоговой базы в соответствии с главой 25 Кодекса, в размере не менее 90 процентов ее доходов за налоговый период, учитываемых при определении налоговой базы, а также должны соблюдаться иные условия, предусмотренные статьей 284.1 Кодекса, в частности, по наличию соответствующих лицензий</w:t>
      </w:r>
      <w:proofErr w:type="gramEnd"/>
      <w:r w:rsidRPr="00B03E5D">
        <w:rPr>
          <w:rFonts w:ascii="Times New Roman" w:hAnsi="Times New Roman" w:cs="Times New Roman"/>
          <w:sz w:val="24"/>
          <w:szCs w:val="24"/>
        </w:rPr>
        <w:t xml:space="preserve">, численности работников организации, квалификационных требований к ним, отсутствию операций с финансовыми инструментами срочных сделок. </w:t>
      </w:r>
    </w:p>
    <w:p w:rsidR="00B03E5D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>При выполнении данных условий образовательная организация вправе применять налоговую ставку по налогу на прибыль 0 процентов в порядке, предусмотренном статьей 284.1 Кодекса.</w:t>
      </w:r>
    </w:p>
    <w:p w:rsidR="00A3752C" w:rsidRPr="00B03E5D" w:rsidRDefault="00B03E5D" w:rsidP="00B03E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5D">
        <w:rPr>
          <w:rFonts w:ascii="Times New Roman" w:hAnsi="Times New Roman" w:cs="Times New Roman"/>
          <w:sz w:val="24"/>
          <w:szCs w:val="24"/>
        </w:rPr>
        <w:t>С 01.01.2016 в связи с вступлением в силу Федерального закона от 02.05.2015      № 110-ФЗ «О внесении изменений в статью 284.1 части второй Налогового кодекса Российской Федерации» организации, осуществляющие образовательную деятельность, в целях применения 0 ставки по налогу на прибыль помимо доходов от осуществления образовательной деятельности вправе учитывать также доходы от деятельности по присмотру и уходу за детьми.</w:t>
      </w:r>
      <w:bookmarkStart w:id="0" w:name="_GoBack"/>
      <w:bookmarkEnd w:id="0"/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г. Когалыму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Югры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E336A72"/>
    <w:multiLevelType w:val="multilevel"/>
    <w:tmpl w:val="BAF8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B26"/>
    <w:rsid w:val="00013763"/>
    <w:rsid w:val="000D751B"/>
    <w:rsid w:val="000F76BB"/>
    <w:rsid w:val="001356EE"/>
    <w:rsid w:val="00193D07"/>
    <w:rsid w:val="002673ED"/>
    <w:rsid w:val="002B1EDF"/>
    <w:rsid w:val="002D132D"/>
    <w:rsid w:val="003158CC"/>
    <w:rsid w:val="003417AF"/>
    <w:rsid w:val="00415094"/>
    <w:rsid w:val="0044514C"/>
    <w:rsid w:val="004C3EE1"/>
    <w:rsid w:val="00522374"/>
    <w:rsid w:val="0052783D"/>
    <w:rsid w:val="005501DB"/>
    <w:rsid w:val="005A14B0"/>
    <w:rsid w:val="005B4579"/>
    <w:rsid w:val="005E13E8"/>
    <w:rsid w:val="0063702B"/>
    <w:rsid w:val="006B2073"/>
    <w:rsid w:val="00736B26"/>
    <w:rsid w:val="00783E8A"/>
    <w:rsid w:val="00792ECF"/>
    <w:rsid w:val="007A007A"/>
    <w:rsid w:val="007B6C6E"/>
    <w:rsid w:val="008277CB"/>
    <w:rsid w:val="00852112"/>
    <w:rsid w:val="00853D18"/>
    <w:rsid w:val="008B0905"/>
    <w:rsid w:val="008E42B8"/>
    <w:rsid w:val="008F23C7"/>
    <w:rsid w:val="0097051D"/>
    <w:rsid w:val="009813E1"/>
    <w:rsid w:val="009964BF"/>
    <w:rsid w:val="009B0A57"/>
    <w:rsid w:val="009B7B91"/>
    <w:rsid w:val="009F2EFA"/>
    <w:rsid w:val="00A23C2C"/>
    <w:rsid w:val="00A30FEB"/>
    <w:rsid w:val="00A3752C"/>
    <w:rsid w:val="00A46765"/>
    <w:rsid w:val="00AC122D"/>
    <w:rsid w:val="00AC7C1D"/>
    <w:rsid w:val="00B03E5D"/>
    <w:rsid w:val="00B15939"/>
    <w:rsid w:val="00B44331"/>
    <w:rsid w:val="00BF0DD4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877C1"/>
    <w:rsid w:val="00F93670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03E5D"/>
    <w:pPr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Вотякова Анжелика Александровна</cp:lastModifiedBy>
  <cp:revision>27</cp:revision>
  <dcterms:created xsi:type="dcterms:W3CDTF">2015-03-23T03:45:00Z</dcterms:created>
  <dcterms:modified xsi:type="dcterms:W3CDTF">2015-07-28T08:44:00Z</dcterms:modified>
</cp:coreProperties>
</file>